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Use Case Template</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USE CASE TEMPLATE</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Business Analysis</w:t>
            </w:r>
          </w:p>
          <w:p>
            <w:pPr>
              <w:spacing w:after="50"/>
            </w:pPr>
            <w:r>
              <w:rPr>
                <w:rFonts w:ascii="Arial" w:cs="Arial" w:eastAsia="Arial" w:hAnsi="Arial"/>
                <w:b/>
                <w:bCs/>
                <w:color w:val="FFFFFF"/>
                <w:sz w:val="52"/>
                <w:szCs w:val="52"/>
              </w:rPr>
              <w:t xml:space="preserve">Use Case Template</w:t>
            </w:r>
          </w:p>
          <w:p>
            <w:pPr>
              <w:spacing w:after="0"/>
            </w:pPr>
            <w:r>
              <w:rPr>
                <w:rFonts w:ascii="Arial" w:cs="Arial" w:eastAsia="Arial" w:hAnsi="Arial"/>
                <w:i/>
                <w:iCs/>
                <w:color w:val="357984"/>
                <w:sz w:val="22"/>
                <w:szCs w:val="22"/>
              </w:rPr>
              <w:t xml:space="preserve">Structured documentation of system interactions and actor behaviours</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w:t>
            </w:r>
          </w:p>
        </w:tc>
      </w:tr>
    </w:tbl>
    <w:p>
      <w:pPr>
        <w:spacing w:after="2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40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Version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Changes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Author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Initial draft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for 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Overview</w:t>
      </w:r>
    </w:p>
    <w:p>
      <w:pPr>
        <w:spacing w:after="120"/>
      </w:pPr>
      <w:r>
        <w:rPr>
          <w:rFonts w:ascii="Arial" w:cs="Arial" w:eastAsia="Arial" w:hAnsi="Arial"/>
          <w:i/>
          <w:iCs/>
          <w:color w:val="5A6E80"/>
          <w:sz w:val="20"/>
          <w:szCs w:val="20"/>
        </w:rPr>
        <w:t xml:space="preserve">💡 Briefly describe the system or module these use cases cover and what problem they address.</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Actor Definitions</w:t>
      </w:r>
    </w:p>
    <w:p>
      <w:pPr>
        <w:spacing w:after="120"/>
      </w:pPr>
      <w:r>
        <w:rPr>
          <w:rFonts w:ascii="Arial" w:cs="Arial" w:eastAsia="Arial" w:hAnsi="Arial"/>
          <w:i/>
          <w:iCs/>
          <w:color w:val="5A6E80"/>
          <w:sz w:val="20"/>
          <w:szCs w:val="20"/>
        </w:rPr>
        <w:t xml:space="preserve">💡 List every actor who interacts with the system. Primary actors initiate use cases; secondary actors are involved in the flow.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57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Actor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Type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Description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[Actor 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Primary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[Actor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Primary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[Actor 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Primary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[External System]</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Secondary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Use Cases</w:t>
      </w:r>
    </w:p>
    <w:p>
      <w:pPr>
        <w:spacing w:after="120"/>
      </w:pPr>
      <w:r>
        <w:rPr>
          <w:rFonts w:ascii="Arial" w:cs="Arial" w:eastAsia="Arial" w:hAnsi="Arial"/>
          <w:i/>
          <w:iCs/>
          <w:color w:val="5A6E80"/>
          <w:sz w:val="20"/>
          <w:szCs w:val="20"/>
        </w:rPr>
        <w:t xml:space="preserve">💡 Complete one section per use case. Number them UC-001, UC-002 etc. for traceability.</w:t>
      </w:r>
    </w:p>
    <w:p>
      <w:pPr>
        <w:pStyle w:val="Heading2"/>
        <w:spacing w:after="80" w:before="220"/>
      </w:pPr>
      <w:r>
        <w:rPr>
          <w:rFonts w:ascii="Arial" w:cs="Arial" w:eastAsia="Arial" w:hAnsi="Arial"/>
          <w:b/>
          <w:bCs/>
          <w:color w:val="0B283A"/>
          <w:sz w:val="24"/>
          <w:szCs w:val="24"/>
        </w:rPr>
        <w:t xml:space="preserve">UC-001: [Use Case Name]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Use Case ID</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UC-001</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Goal / Objective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Primary Actor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Secondary Actors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Trigger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event starts this use case?]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Preconditions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must be true before this use case can begin?]</w:t>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Main Success Flow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3</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5</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357984"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Alternative Flows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Alt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[Describe alternative or exception path]</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Postconditions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is true after successful completion?]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Rules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Must Have / Should Have / Could Have</w:t>
            </w:r>
          </w:p>
        </w:tc>
      </w:tr>
    </w:tbl>
    <w:p>
      <w:pPr>
        <w:spacing w:after="20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UC-002: [Use Case Name]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Use Case ID</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UC-002</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Goal / Objective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Primary Actor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Secondary Actors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Trigger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event starts this use case?]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Preconditions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must be true before this use case can begin?]</w:t>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Main Success Flow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3</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5</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357984"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Alternative Flows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Alt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[Describe alternative or exception path]</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Postconditions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is true after successful completion?]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Rules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Must Have / Should Have / Could Have</w:t>
            </w:r>
          </w:p>
        </w:tc>
      </w:tr>
    </w:tbl>
    <w:p>
      <w:pPr>
        <w:spacing w:after="20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UC-003: [Use Case Name]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Use Case ID</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UC-003</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Goal / Objective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Primary Actor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Secondary Actors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Trigger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event starts this use case?]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Preconditions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must be true before this use case can begin?]</w:t>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Main Success Flow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3</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Step 5</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357984"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Alternative Flows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Alt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[Describe alternative or exception path]</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Postconditions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[What is true after successful completion?]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Rules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Must Have / Should Have / Could Have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Use Case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2800"/>
        <w:gridCol w:w="1600"/>
        <w:gridCol w:w="1400"/>
        <w:gridCol w:w="23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ID</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Use Case 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Primary Actor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Priority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Status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UC-001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Must Have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Draft</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UC-002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Must Have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Draft</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UC-003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Must Have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Draft</w:t>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2026-07-03T12:17:38.941Z</dcterms:created>
  <dcterms:modified xsi:type="dcterms:W3CDTF">2026-07-03T12:17:38.941Z</dcterms:modified>
</cp:coreProperties>
</file>

<file path=docProps/custom.xml><?xml version="1.0" encoding="utf-8"?>
<Properties xmlns="http://schemas.openxmlformats.org/officeDocument/2006/custom-properties" xmlns:vt="http://schemas.openxmlformats.org/officeDocument/2006/docPropsVTypes"/>
</file>