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Post-Implementation Review</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POST-IMPLEMENTATION REVIEW</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 — PMO Governance Templates</w:t>
      </w:r>
    </w:p>
    <w:p>
      <w:pPr>
        <w:pBdr>
          <w:bottom w:val="single" w:color="1D9E75" w:sz="12" w:space="8"/>
        </w:pBdr>
        <w:spacing w:after="40"/>
      </w:pPr>
      <w:r>
        <w:rPr>
          <w:rFonts w:ascii="Arial" w:cs="Arial" w:eastAsia="Arial" w:hAnsi="Arial"/>
          <w:b/>
          <w:bCs/>
          <w:color w:val="0B1929"/>
          <w:sz w:val="52"/>
          <w:szCs w:val="52"/>
        </w:rPr>
        <w:t xml:space="preserve">Post-Implementation Review</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Evaluating project outcomes and capturing lessons for the future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Project/Programme</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ID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[ID]</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Original End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Actual End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Original Budget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Final Cost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 Facilitator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Project Summary</w:t>
      </w:r>
    </w:p>
    <w:p>
      <w:pPr>
        <w:spacing w:after="120"/>
      </w:pPr>
      <w:r>
        <w:rPr>
          <w:rFonts w:ascii="Arial" w:cs="Arial" w:eastAsia="Arial" w:hAnsi="Arial"/>
          <w:i/>
          <w:iCs/>
          <w:color w:val="5A6E80"/>
          <w:sz w:val="20"/>
          <w:szCs w:val="20"/>
        </w:rPr>
        <w:t xml:space="preserve">📝 Briefly describe what the project set out to achieve.</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Objectives vs Outcomes</w:t>
      </w:r>
    </w:p>
    <w:p>
      <w:pPr>
        <w:spacing w:after="120"/>
      </w:pPr>
      <w:r>
        <w:rPr>
          <w:rFonts w:ascii="Arial" w:cs="Arial" w:eastAsia="Arial" w:hAnsi="Arial"/>
          <w:i/>
          <w:iCs/>
          <w:color w:val="5A6E80"/>
          <w:sz w:val="20"/>
          <w:szCs w:val="20"/>
        </w:rPr>
        <w:t xml:space="preserve">📝 For each objective from the Project Charter, assess whether it was achieved.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1200"/>
        <w:gridCol w:w="1200"/>
        <w:gridCol w:w="3126"/>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Objective</w:t>
            </w:r>
          </w:p>
        </w:tc>
        <w:tc>
          <w:tcPr>
            <w:tcW w:type="dxa" w:w="12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Target</w:t>
            </w:r>
          </w:p>
        </w:tc>
        <w:tc>
          <w:tcPr>
            <w:tcW w:type="dxa" w:w="12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Achieved</w:t>
            </w:r>
          </w:p>
        </w:tc>
        <w:tc>
          <w:tcPr>
            <w:tcW w:type="dxa" w:w="31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Commentary</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 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Partial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 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Partial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 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Partial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 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Partial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 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Yes / Partial / No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Performance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1500"/>
        <w:gridCol w:w="1500"/>
        <w:gridCol w:w="1500"/>
        <w:gridCol w:w="1500"/>
      </w:tblGrid>
      <w:tr>
        <w:tc>
          <w:tcPr>
            <w:tcW w:type="dxa" w:w="3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Red</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Amber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Green</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Commentary</w:t>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Schedule Performance</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Budget Performance</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Scope Delivery</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Quality of Deliverables</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Stakeholder Satisfaction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Team Performance</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Risk Management</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Benefits Realisation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Red</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Amber</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 Green</w:t>
            </w:r>
          </w:p>
        </w:tc>
        <w:tc>
          <w:tcPr>
            <w:tcW w:type="dxa" w:w="1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Budget Analysis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13"/>
        <w:gridCol w:w="2013"/>
        <w:gridCol w:w="2000"/>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Category</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Approved Budget (£)</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Actual Spend (£)</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Variance (£)</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 Resource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External / Suppliers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Software / Licences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Infrastructure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Other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E8F7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TOTAL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Benefits Realisation</w:t>
      </w:r>
    </w:p>
    <w:p>
      <w:pPr>
        <w:spacing w:after="120"/>
      </w:pPr>
      <w:r>
        <w:rPr>
          <w:rFonts w:ascii="Arial" w:cs="Arial" w:eastAsia="Arial" w:hAnsi="Arial"/>
          <w:i/>
          <w:iCs/>
          <w:color w:val="5A6E80"/>
          <w:sz w:val="20"/>
          <w:szCs w:val="20"/>
        </w:rPr>
        <w:t xml:space="preserve">📝 Were the benefits in the Business Case / Benefits Realisation Plan delivered? Record actuals vs targets.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526"/>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Benefit</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Baseline</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Target</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Actual</w:t>
            </w:r>
          </w:p>
        </w:tc>
        <w:tc>
          <w:tcPr>
            <w:tcW w:type="dxa" w:w="1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Achieved / Partial / Not Achieved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Achieved / Partial / Not Achieved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Achieved / Partial / Not Achieved</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Lessons Learned</w:t>
      </w:r>
    </w:p>
    <w:p>
      <w:pPr>
        <w:pStyle w:val="Heading2"/>
        <w:spacing w:after="80" w:before="220"/>
      </w:pPr>
      <w:r>
        <w:rPr>
          <w:rFonts w:ascii="Arial" w:cs="Arial" w:eastAsia="Arial" w:hAnsi="Arial"/>
          <w:b/>
          <w:bCs/>
          <w:color w:val="0B1929"/>
          <w:sz w:val="24"/>
          <w:szCs w:val="24"/>
        </w:rPr>
        <w:t xml:space="preserve">6.1 What went well?</w:t>
      </w:r>
    </w:p>
    <w:p>
      <w:pPr>
        <w:spacing w:after="120"/>
      </w:pPr>
      <w:r>
        <w:rPr>
          <w:rFonts w:ascii="Arial" w:cs="Arial" w:eastAsia="Arial" w:hAnsi="Arial"/>
          <w:i/>
          <w:iCs/>
          <w:color w:val="5A6E80"/>
          <w:sz w:val="20"/>
          <w:szCs w:val="20"/>
        </w:rPr>
        <w:t xml:space="preserve">📝 What should be repeated on future projects?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[Lesson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[Lesson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[Lesson 3]</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[Lesson 4]</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6.2 What could be improved?</w:t>
      </w:r>
    </w:p>
    <w:p>
      <w:pPr>
        <w:spacing w:after="120"/>
      </w:pPr>
      <w:r>
        <w:rPr>
          <w:rFonts w:ascii="Arial" w:cs="Arial" w:eastAsia="Arial" w:hAnsi="Arial"/>
          <w:i/>
          <w:iCs/>
          <w:color w:val="5A6E80"/>
          <w:sz w:val="20"/>
          <w:szCs w:val="20"/>
        </w:rPr>
        <w:t xml:space="preserve">📝 What would you do differently next time?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[Improvement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[Improvement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[Improvement 3]</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[Improvement 4]</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6.3 Recommendations for future projects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[Recommendation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[Recommendation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[Recommendation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Outstanding Actions</w:t>
      </w:r>
    </w:p>
    <w:p>
      <w:pPr>
        <w:spacing w:after="120"/>
      </w:pPr>
      <w:r>
        <w:rPr>
          <w:rFonts w:ascii="Arial" w:cs="Arial" w:eastAsia="Arial" w:hAnsi="Arial"/>
          <w:i/>
          <w:iCs/>
          <w:color w:val="5A6E80"/>
          <w:sz w:val="20"/>
          <w:szCs w:val="20"/>
        </w:rPr>
        <w:t xml:space="preserve">📝 Any actions that must be completed post-project or handed over to BAU.</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526"/>
        <w:gridCol w:w="2000"/>
        <w:gridCol w:w="1500"/>
        <w:gridCol w:w="1500"/>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3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Action</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 Date</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Stakeholder Feedback</w:t>
      </w:r>
    </w:p>
    <w:p>
      <w:pPr>
        <w:spacing w:after="120"/>
      </w:pPr>
      <w:r>
        <w:rPr>
          <w:rFonts w:ascii="Arial" w:cs="Arial" w:eastAsia="Arial" w:hAnsi="Arial"/>
          <w:i/>
          <w:iCs/>
          <w:color w:val="5A6E80"/>
          <w:sz w:val="20"/>
          <w:szCs w:val="20"/>
        </w:rPr>
        <w:t xml:space="preserve">📝 Summarise feedback received from key stakeholders during the review.</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9. Sign-off</w:t>
      </w:r>
    </w:p>
    <w:p>
      <w:pPr>
        <w:spacing w:after="140"/>
      </w:pPr>
      <w:r>
        <w:rPr>
          <w:rFonts w:ascii="Arial" w:cs="Arial" w:eastAsia="Arial" w:hAnsi="Arial"/>
          <w:b w:val="false"/>
          <w:bCs w:val="false"/>
          <w:i/>
          <w:iCs/>
          <w:color w:val="5A6E80"/>
          <w:sz w:val="22"/>
          <w:szCs w:val="22"/>
        </w:rPr>
        <w:t xml:space="preserve">This Post-Implementation Review has been completed and approved.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PMO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D9E75"/>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2026-07-03T12:17:37.854Z</dcterms:created>
  <dcterms:modified xsi:type="dcterms:W3CDTF">2026-07-03T12:17:37.854Z</dcterms:modified>
</cp:coreProperties>
</file>

<file path=docProps/custom.xml><?xml version="1.0" encoding="utf-8"?>
<Properties xmlns="http://schemas.openxmlformats.org/officeDocument/2006/custom-properties" xmlns:vt="http://schemas.openxmlformats.org/officeDocument/2006/docPropsVTypes"/>
</file>